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9730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3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pt;height:28.4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09/</w:t>
            </w:r>
            <w:r>
              <w:rPr/>
              <w:t>10/21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4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jc w:val="center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675" cy="41719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16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15pt;height:32.7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4" w:after="0"/>
        <w:jc w:val="center"/>
        <w:rPr/>
      </w:pPr>
      <w:r>
        <w:rPr>
          <w:rFonts w:ascii="Arial" w:hAnsi="Arial"/>
          <w:b w:val="false"/>
          <w:sz w:val="24"/>
          <w:szCs w:val="24"/>
        </w:rPr>
        <w:t xml:space="preserve">Reunião para </w:t>
      </w:r>
      <w:r>
        <w:rPr>
          <w:rFonts w:ascii="Arial" w:hAnsi="Arial"/>
          <w:b w:val="false"/>
          <w:sz w:val="24"/>
          <w:szCs w:val="24"/>
        </w:rPr>
        <w:t xml:space="preserve">verificação de documentação. </w:t>
      </w:r>
    </w:p>
    <w:p>
      <w:pPr>
        <w:pStyle w:val="Corpodetexto"/>
        <w:spacing w:before="4" w:after="0"/>
        <w:jc w:val="center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4" w:after="0"/>
        <w:jc w:val="both"/>
        <w:rPr/>
      </w:pPr>
      <w:r>
        <w:rPr>
          <w:rFonts w:ascii="Arial" w:hAnsi="Arial"/>
          <w:b w:val="false"/>
          <w:sz w:val="24"/>
          <w:szCs w:val="24"/>
        </w:rPr>
        <w:t>1. Avaliação e montagem das pastas de documentação das 3 lojas;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/>
      </w:r>
    </w:p>
    <w:p>
      <w:pPr>
        <w:pStyle w:val="Corpodetexto"/>
        <w:spacing w:before="4" w:after="0"/>
        <w:jc w:val="both"/>
        <w:rPr/>
      </w:pPr>
      <w:r>
        <w:rPr>
          <w:rFonts w:ascii="Arial" w:hAnsi="Arial"/>
          <w:b w:val="false"/>
          <w:sz w:val="24"/>
          <w:szCs w:val="24"/>
        </w:rPr>
        <w:t>2. Aprovação de todos os documentos solicitados para os colaboradores terceiros;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/>
      </w:r>
    </w:p>
    <w:p>
      <w:pPr>
        <w:pStyle w:val="Corpodetexto"/>
        <w:spacing w:before="4" w:after="0"/>
        <w:jc w:val="both"/>
        <w:rPr/>
      </w:pPr>
      <w:r>
        <w:rPr>
          <w:rFonts w:ascii="Arial" w:hAnsi="Arial"/>
          <w:b w:val="false"/>
          <w:sz w:val="24"/>
          <w:szCs w:val="24"/>
        </w:rPr>
        <w:t>3. Validação dos laudos de PCMSO.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/>
      </w:r>
    </w:p>
    <w:p>
      <w:pPr>
        <w:pStyle w:val="Corpodetexto"/>
        <w:spacing w:before="4" w:after="0"/>
        <w:jc w:val="both"/>
        <w:rPr/>
      </w:pPr>
      <w:r>
        <w:rPr>
          <w:rFonts w:ascii="Arial" w:hAnsi="Arial"/>
          <w:b w:val="false"/>
          <w:sz w:val="24"/>
          <w:szCs w:val="24"/>
        </w:rPr>
        <w:t>3. Validação do PPRA.</w:t>
      </w:r>
    </w:p>
    <w:p>
      <w:pPr>
        <w:pStyle w:val="Corpodetexto"/>
        <w:spacing w:before="4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/>
      </w:r>
    </w:p>
    <w:p>
      <w:pPr>
        <w:pStyle w:val="Corpodetexto"/>
        <w:spacing w:before="4" w:after="0"/>
        <w:jc w:val="both"/>
        <w:rPr/>
      </w:pPr>
      <w:r>
        <w:rPr>
          <w:rFonts w:ascii="Arial" w:hAnsi="Arial"/>
          <w:b w:val="false"/>
          <w:sz w:val="24"/>
          <w:szCs w:val="24"/>
        </w:rPr>
        <w:t xml:space="preserve">4. Validação de comprovante da troca dos filtros. </w:t>
      </w:r>
    </w:p>
    <w:sectPr>
      <w:type w:val="nextPage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LibreOffice/5.3.4.2$Windows_x86 LibreOffice_project/f82d347ccc0be322489bf7da61d7e4ad13fe2ff3</Application>
  <Pages>1</Pages>
  <Words>64</Words>
  <Characters>367</Characters>
  <CharactersWithSpaces>425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2021-11-29T12:18:07Z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