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/>
      <w:r>
        <w:rPr/>
        <w:t xml:space="preserve">De </w:t>
      </w:r>
      <w:r>
        <w:rPr/>
        <mc:AlternateContent>
          <mc:Choice Requires="wps">
            <w:drawing>
              <wp:inline distT="0" distB="0" distL="0" distR="0">
                <wp:extent cx="2917825" cy="36004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080" cy="3592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9.65pt;height:28.25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ind w:left="3179" w:right="0" w:hanging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-3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37"/>
        <w:gridCol w:w="5765"/>
      </w:tblGrid>
      <w:tr>
        <w:trPr>
          <w:trHeight w:val="493" w:hRule="atLeast"/>
        </w:trPr>
        <w:tc>
          <w:tcPr>
            <w:tcW w:w="5037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 xml:space="preserve">Data: </w:t>
            </w:r>
            <w:r>
              <w:rPr/>
              <w:t>11</w:t>
            </w:r>
            <w:r>
              <w:rPr/>
              <w:t>/08/2021</w:t>
              <w:tab/>
            </w:r>
          </w:p>
        </w:tc>
        <w:tc>
          <w:tcPr>
            <w:tcW w:w="576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>Início: 1</w:t>
            </w:r>
            <w:r>
              <w:rPr/>
              <w:t>6</w:t>
            </w:r>
            <w:r>
              <w:rPr/>
              <w:t>:</w:t>
            </w:r>
            <w:r>
              <w:rPr/>
              <w:t>1</w:t>
            </w:r>
            <w:r>
              <w:rPr/>
              <w:t>0</w:t>
            </w:r>
          </w:p>
        </w:tc>
      </w:tr>
      <w:tr>
        <w:trPr>
          <w:trHeight w:val="398" w:hRule="atLeast"/>
        </w:trPr>
        <w:tc>
          <w:tcPr>
            <w:tcW w:w="5037" w:type="dxa"/>
            <w:tcBorders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3</w:t>
            </w:r>
          </w:p>
        </w:tc>
        <w:tc>
          <w:tcPr>
            <w:tcW w:w="576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>Término: 1</w:t>
            </w:r>
            <w:r>
              <w:rPr/>
              <w:t>8</w:t>
            </w:r>
            <w:r>
              <w:rPr/>
              <w:t>:40</w:t>
            </w:r>
          </w:p>
        </w:tc>
      </w:tr>
      <w:tr>
        <w:trPr>
          <w:trHeight w:val="201" w:hRule="atLeast"/>
        </w:trPr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79770" cy="415290"/>
                <wp:effectExtent l="0" t="0" r="0" b="0"/>
                <wp:wrapSquare wrapText="bothSides"/>
                <wp:docPr id="4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080" cy="41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 xml:space="preserve">Relatório de Visita Técnica 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2" stroked="f" style="position:absolute;margin-left:84pt;margin-top:12.9pt;width:455pt;height:32.6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 xml:space="preserve">Relatório de Visita Técnica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W w:w="10939" w:type="dxa"/>
        <w:jc w:val="left"/>
        <w:tblInd w:w="-1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lixeira sem tampa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Acionar manutenção e providenciar tampa.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roupa pendurada no banheiro.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Retirar do local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Refeitório/ Copa de colaboradores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dispenser de álcool gel sem identificação.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piso com sujidade. ( 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higienização.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Embalagens/ Manipulação de F.L.V.,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luminárias sem proteção contra explosão de lâmpadas conforme legislação (Portaria 2619/11).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troca ou manutenção das luminárias.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 encostado no teto.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Retirar e armazenar de forma correta.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sujidade em piso.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Higienizar o local.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planilha de laticínios preenchida de forma incorreta. Justificativa em local errado.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Preencher corretamente.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Área de manipulação com temperatura de 24°C.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necessidade de manutenção do climatizador. O setor de manipulação deve  estar com temperatura de 12°C á 18°C.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Presença de piso quebrado.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Acionar manutenção.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Presença de  produto de limpeza sem tampa.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Armazenar corretamente, com tampa,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bandejas encostados no teto.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Armazenar de forma correta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</w:t>
            </w:r>
            <w:r>
              <w:rPr>
                <w:b/>
              </w:rPr>
              <w:t>perfex desprotegido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Armazenar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Carne moída vendida em bandeja, produzida no local.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Borracha de freezer de carnes danificada.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manutenção ou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 e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bookmarkStart w:id="0" w:name="__DdeLink__2164_1990636836"/>
            <w:bookmarkEnd w:id="0"/>
            <w:r>
              <w:rPr>
                <w:b/>
              </w:rPr>
              <w:t>NÃO CONFORMIDADE: Presença de piso sujo e quebrado 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manutenção e limpeza.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Câmara refrigerada FLV /Frios e Laticínios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vencido, azeitona verde fatiada. Vencido em 10/08/2021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borrachas de vedação dos freezeres de iogurte danificadas.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puxador de freezer de pão de queijo quebrado.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acumulo de gelo em Freezer de </w:t>
            </w:r>
            <w:r>
              <w:rPr>
                <w:b/>
                <w:sz w:val="24"/>
                <w:szCs w:val="24"/>
              </w:rPr>
              <w:t xml:space="preserve">pernil.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degelo.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acumulo de gelo em Freezer de </w:t>
            </w:r>
            <w:r>
              <w:rPr>
                <w:b/>
                <w:sz w:val="22"/>
                <w:szCs w:val="22"/>
              </w:rPr>
              <w:t>hambúrguer.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degelo.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acumulo de gelo em Freezer  </w:t>
            </w:r>
            <w:r>
              <w:rPr>
                <w:b/>
              </w:rPr>
              <w:t>da Dileto.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</w:t>
            </w:r>
            <w:r>
              <w:rPr>
                <w:b/>
              </w:rPr>
              <w:t>nciar higienização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vitrine refrigerada sem porta favorecendo perda de temperatura do local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manutenção URGENTE!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bookmarkStart w:id="1" w:name="__DdeLink__479_134779463"/>
            <w:bookmarkEnd w:id="1"/>
            <w:r>
              <w:rPr>
                <w:b/>
              </w:rPr>
              <w:t xml:space="preserve">Presença de </w:t>
            </w:r>
            <w:r>
              <w:rPr>
                <w:b/>
              </w:rPr>
              <w:t xml:space="preserve">bolor em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queijo Gouda da marca Supremo. (2pçs)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De</w:t>
            </w:r>
            <w:r>
              <w:rPr>
                <w:b/>
              </w:rPr>
              <w:t>scartar.</w:t>
            </w:r>
          </w:p>
        </w:tc>
      </w:tr>
      <w:tr>
        <w:trPr>
          <w:trHeight w:val="123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indicativo de reutilização de produtos, etiquetas sobrepostas. (Rosbife, Salaminho e blanquet de peru).</w:t>
            </w:r>
          </w:p>
        </w:tc>
      </w:tr>
      <w:tr>
        <w:trPr>
          <w:trHeight w:val="123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Não reutilizar os produtos. Manter a embalagem integra. </w:t>
            </w:r>
          </w:p>
        </w:tc>
      </w:tr>
      <w:tr>
        <w:trPr>
          <w:trHeight w:val="123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Salgados exposto para venda em temperatura ambiente. (ESTUFA DESLIGADA NO MOMENTO DA VISITA).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</w:t>
            </w:r>
            <w:r>
              <w:rPr>
                <w:b/>
              </w:rPr>
              <w:t>sença de sujidade em balcão de salgados recheados.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Higienizar o balcão.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</w:t>
            </w:r>
            <w:r>
              <w:rPr>
                <w:b/>
              </w:rPr>
              <w:t>a de piso quebrado.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acionar manutenção.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Presença de produtos recheados, doces e salgados fora de temperatura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lixeira sem tampa.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 xml:space="preserve">tampa ou trocar a lixeira.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bookmarkStart w:id="2" w:name="__DdeLink__623_349359914"/>
            <w:bookmarkStart w:id="3" w:name="__DdeLink__822_2287820133"/>
            <w:bookmarkEnd w:id="2"/>
            <w:bookmarkEnd w:id="3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aberto em expositor de horti. (pacote de mix de folhas).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bookmarkStart w:id="4" w:name="__DdeLink__479_1347794633"/>
            <w:bookmarkEnd w:id="4"/>
            <w:r>
              <w:rPr>
                <w:b/>
              </w:rPr>
              <w:t>Presença de excesso de gelo em freezer de 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degelo.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Estoques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queijo Relíquia  da Canastra com embalagem estufada e com liquido.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Solicitar troca junto ao fornecedor.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obstrução do quadro de força com pão de forma.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obstrução de local 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 xml:space="preserve">Setor- Recebimento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piso quebrado na entrada da câmara de lixo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manutenção. 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</w:t>
            </w:r>
            <w:r>
              <w:rPr>
                <w:b/>
              </w:rPr>
              <w:t>para uso em cima de produtos impróprios para consumo. (papel toalha em cima de lixeira vermelha e amarela).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Retirar do local. 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</w:rPr>
              <w:t xml:space="preserve"> </w:t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PT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Application>LibreOffice/5.3.4.2$Windows_x86 LibreOffice_project/f82d347ccc0be322489bf7da61d7e4ad13fe2ff3</Application>
  <Pages>4</Pages>
  <Words>909</Words>
  <Characters>5704</Characters>
  <CharactersWithSpaces>6553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2020-11-22T15:12:00Z</cp:lastPrinted>
  <dcterms:modified xsi:type="dcterms:W3CDTF">2021-08-16T00:03:27Z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